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14 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b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b/>
          <w:sz w:val="24"/>
          <w:szCs w:val="24"/>
        </w:rPr>
        <w:t>от _____________№_____________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8F696C">
        <w:rPr>
          <w:rFonts w:ascii="PT Astra Serif" w:eastAsia="Times New Roman" w:hAnsi="PT Astra Serif" w:cs="Times New Roman"/>
          <w:bCs/>
          <w:sz w:val="24"/>
          <w:szCs w:val="24"/>
        </w:rPr>
        <w:t xml:space="preserve">Приложение 14 </w:t>
      </w:r>
    </w:p>
    <w:p w:rsidR="008F696C" w:rsidRPr="008F696C" w:rsidRDefault="008F696C" w:rsidP="008F696C">
      <w:pPr>
        <w:spacing w:after="0" w:line="240" w:lineRule="auto"/>
        <w:ind w:left="5245"/>
        <w:rPr>
          <w:rFonts w:ascii="PT Astra Serif" w:hAnsi="PT Astra Serif" w:cs="Times New Roman"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>к решению Думы города Югорска</w:t>
      </w:r>
    </w:p>
    <w:p w:rsidR="008F696C" w:rsidRPr="00F239F4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8F696C">
        <w:rPr>
          <w:rFonts w:ascii="PT Astra Serif" w:hAnsi="PT Astra Serif" w:cs="Times New Roman"/>
          <w:sz w:val="24"/>
          <w:szCs w:val="24"/>
        </w:rPr>
        <w:t xml:space="preserve">от </w:t>
      </w:r>
      <w:r>
        <w:rPr>
          <w:rFonts w:ascii="PT Astra Serif" w:hAnsi="PT Astra Serif" w:cs="Times New Roman"/>
          <w:sz w:val="24"/>
          <w:szCs w:val="24"/>
        </w:rPr>
        <w:t>21 декабря 202</w:t>
      </w:r>
      <w:r w:rsidR="00337839">
        <w:rPr>
          <w:rFonts w:ascii="PT Astra Serif" w:hAnsi="PT Astra Serif" w:cs="Times New Roman"/>
          <w:sz w:val="24"/>
          <w:szCs w:val="24"/>
        </w:rPr>
        <w:t>1</w:t>
      </w:r>
      <w:r>
        <w:rPr>
          <w:rFonts w:ascii="PT Astra Serif" w:hAnsi="PT Astra Serif" w:cs="Times New Roman"/>
          <w:sz w:val="24"/>
          <w:szCs w:val="24"/>
        </w:rPr>
        <w:t xml:space="preserve"> года </w:t>
      </w:r>
      <w:r w:rsidRPr="008F696C">
        <w:rPr>
          <w:rFonts w:ascii="PT Astra Serif" w:hAnsi="PT Astra Serif" w:cs="Times New Roman"/>
          <w:sz w:val="24"/>
          <w:szCs w:val="24"/>
        </w:rPr>
        <w:t>№</w:t>
      </w:r>
      <w:r>
        <w:rPr>
          <w:rFonts w:ascii="PT Astra Serif" w:hAnsi="PT Astra Serif" w:cs="Times New Roman"/>
          <w:sz w:val="24"/>
          <w:szCs w:val="24"/>
        </w:rPr>
        <w:t xml:space="preserve"> 100</w:t>
      </w:r>
    </w:p>
    <w:p w:rsidR="008F696C" w:rsidRDefault="008F696C" w:rsidP="008F696C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муниципальных внутренних заимствований города Югорска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202</w:t>
      </w:r>
      <w:r>
        <w:rPr>
          <w:rFonts w:ascii="PT Astra Serif" w:hAnsi="PT Astra Serif" w:cs="Times New Roman"/>
          <w:b/>
          <w:sz w:val="24"/>
          <w:szCs w:val="24"/>
        </w:rPr>
        <w:t>2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8F696C" w:rsidRPr="00F239F4" w:rsidRDefault="008F696C" w:rsidP="008F696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696C" w:rsidRPr="00F239F4" w:rsidRDefault="008F696C" w:rsidP="008F696C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2"/>
        <w:gridCol w:w="1843"/>
      </w:tblGrid>
      <w:tr w:rsidR="008F696C" w:rsidRPr="006C150D" w:rsidTr="00E83491">
        <w:trPr>
          <w:cantSplit/>
          <w:trHeight w:val="276"/>
          <w:jc w:val="center"/>
        </w:trPr>
        <w:tc>
          <w:tcPr>
            <w:tcW w:w="7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4F2101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внутренних</w:t>
            </w: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 на год</w:t>
            </w:r>
          </w:p>
        </w:tc>
      </w:tr>
      <w:tr w:rsidR="008F696C" w:rsidRPr="00CC53B5" w:rsidTr="00E83491">
        <w:trPr>
          <w:cantSplit/>
          <w:trHeight w:val="509"/>
          <w:jc w:val="center"/>
        </w:trPr>
        <w:tc>
          <w:tcPr>
            <w:tcW w:w="7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</w:tr>
      <w:tr w:rsidR="008F696C" w:rsidRPr="00CC53B5" w:rsidTr="00E83491">
        <w:trPr>
          <w:cantSplit/>
          <w:trHeight w:val="259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4F2101" w:rsidRDefault="008F696C" w:rsidP="009276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4F2101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-8</w:t>
            </w:r>
            <w:r w:rsidR="00C576B3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 500 000,00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C576B3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13</w:t>
            </w:r>
            <w:r w:rsidR="00C576B3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 000 000,00</w:t>
            </w:r>
          </w:p>
        </w:tc>
      </w:tr>
      <w:tr w:rsidR="008F696C" w:rsidRPr="00CC53B5" w:rsidTr="00E83491">
        <w:trPr>
          <w:cantSplit/>
          <w:trHeight w:val="147"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C53B5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541AD2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</w:t>
            </w:r>
            <w:r w:rsidR="006C5AAD">
              <w:rPr>
                <w:rFonts w:ascii="PT Astra Serif" w:eastAsia="Times New Roman" w:hAnsi="PT Astra Serif" w:cs="Times New Roman"/>
                <w:sz w:val="24"/>
                <w:szCs w:val="24"/>
              </w:rPr>
              <w:t>219 500 000,00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9E4FD1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149 437 000,00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A50383" w:rsidRDefault="008F696C" w:rsidP="009276C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5038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A50383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219 000 000,00</w:t>
            </w:r>
          </w:p>
        </w:tc>
      </w:tr>
      <w:tr w:rsidR="008F696C" w:rsidRPr="00CC53B5" w:rsidTr="00E83491">
        <w:trPr>
          <w:cantSplit/>
          <w:jc w:val="center"/>
        </w:trPr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6C" w:rsidRPr="00CC53B5" w:rsidRDefault="008F696C" w:rsidP="009276C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6C" w:rsidRPr="001C024F" w:rsidRDefault="006C5AAD" w:rsidP="009276C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-69 563 000,00</w:t>
            </w:r>
          </w:p>
        </w:tc>
      </w:tr>
    </w:tbl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CC53B5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</w:t>
      </w:r>
      <w:r>
        <w:rPr>
          <w:rFonts w:ascii="PT Astra Serif" w:eastAsia="Times New Roman" w:hAnsi="PT Astra Serif" w:cs="Times New Roman"/>
          <w:sz w:val="24"/>
          <w:szCs w:val="24"/>
        </w:rPr>
        <w:t>, возникающих при осуществлении муниципальных внутренних заимствований города Югорска на 2022 год: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8F696C" w:rsidRDefault="008F696C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- </w:t>
      </w:r>
      <w:r w:rsidRPr="00CC53B5">
        <w:rPr>
          <w:rFonts w:ascii="PT Astra Serif" w:eastAsia="Times New Roman" w:hAnsi="PT Astra Serif" w:cs="Times New Roman"/>
          <w:sz w:val="24"/>
          <w:szCs w:val="24"/>
        </w:rPr>
        <w:t xml:space="preserve">по </w:t>
      </w:r>
      <w:r w:rsidRPr="00CC53B5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;</w:t>
      </w:r>
    </w:p>
    <w:p w:rsidR="0067332D" w:rsidRPr="00CC53B5" w:rsidRDefault="008F696C" w:rsidP="0088352A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- 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 xml:space="preserve">по бюджетным кредитам из других бюджетов бюджетной системы Российской Федерации до </w:t>
      </w:r>
      <w:r w:rsidR="0088352A" w:rsidRPr="0088352A">
        <w:rPr>
          <w:rFonts w:ascii="PT Astra Serif" w:eastAsia="Times New Roman" w:hAnsi="PT Astra Serif" w:cs="Times New Roman"/>
          <w:bCs/>
          <w:sz w:val="24"/>
          <w:szCs w:val="24"/>
        </w:rPr>
        <w:t>3 лет</w:t>
      </w:r>
      <w:r w:rsidRPr="0088352A">
        <w:rPr>
          <w:rFonts w:ascii="PT Astra Serif" w:eastAsia="Times New Roman" w:hAnsi="PT Astra Serif" w:cs="Times New Roman"/>
          <w:bCs/>
          <w:sz w:val="24"/>
          <w:szCs w:val="24"/>
        </w:rPr>
        <w:t>.</w:t>
      </w:r>
      <w:r w:rsidR="0067332D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67332D" w:rsidRPr="00CC53B5" w:rsidRDefault="0067332D" w:rsidP="008F696C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67332D" w:rsidRPr="00CC53B5" w:rsidSect="00E834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96C"/>
    <w:rsid w:val="00224C50"/>
    <w:rsid w:val="00337839"/>
    <w:rsid w:val="00541AD2"/>
    <w:rsid w:val="0067332D"/>
    <w:rsid w:val="006C5AAD"/>
    <w:rsid w:val="00880362"/>
    <w:rsid w:val="0088352A"/>
    <w:rsid w:val="008F696C"/>
    <w:rsid w:val="00C576B3"/>
    <w:rsid w:val="00E8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96C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8</cp:revision>
  <dcterms:created xsi:type="dcterms:W3CDTF">2022-03-30T12:02:00Z</dcterms:created>
  <dcterms:modified xsi:type="dcterms:W3CDTF">2022-05-26T07:56:00Z</dcterms:modified>
</cp:coreProperties>
</file>